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564E8698"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FA5375">
              <w:rPr>
                <w:rFonts w:asciiTheme="minorHAnsi" w:hAnsiTheme="minorHAnsi" w:cstheme="minorHAnsi"/>
                <w:b/>
              </w:rPr>
              <w:t>8v</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6B6C9C92"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r w:rsidR="001B4E21" w:rsidRPr="00B66479">
        <w:rPr>
          <w:rFonts w:asciiTheme="minorHAnsi" w:hAnsiTheme="minorHAnsi" w:cstheme="minorHAnsi"/>
        </w:rPr>
        <w:t xml:space="preserve">a </w:t>
      </w:r>
      <w:r w:rsidR="001B4E21" w:rsidRPr="000A384D">
        <w:rPr>
          <w:rFonts w:asciiTheme="minorHAnsi" w:hAnsiTheme="minorHAnsi" w:cstheme="minorHAnsi"/>
          <w:b/>
          <w:u w:val="single"/>
        </w:rPr>
        <w:t>_</w:t>
      </w:r>
      <w:r w:rsidR="001B4E21">
        <w:rPr>
          <w:rFonts w:asciiTheme="minorHAnsi" w:hAnsiTheme="minorHAnsi" w:cstheme="minorHAnsi"/>
          <w:b/>
          <w:u w:val="single"/>
        </w:rPr>
        <w:t>02_</w:t>
      </w:r>
      <w:r w:rsidR="001B4E21">
        <w:rPr>
          <w:rFonts w:asciiTheme="minorHAnsi" w:hAnsiTheme="minorHAnsi" w:cstheme="minorHAnsi"/>
        </w:rPr>
        <w:t xml:space="preserve">de </w:t>
      </w:r>
      <w:r w:rsidR="001B4E21">
        <w:rPr>
          <w:rFonts w:asciiTheme="minorHAnsi" w:hAnsiTheme="minorHAnsi" w:cstheme="minorHAnsi"/>
          <w:b/>
          <w:u w:val="single"/>
        </w:rPr>
        <w:t>_agosto__</w:t>
      </w:r>
      <w:r w:rsidR="001B4E21">
        <w:rPr>
          <w:rFonts w:asciiTheme="minorHAnsi" w:hAnsiTheme="minorHAnsi" w:cstheme="minorHAnsi"/>
          <w:b/>
        </w:rPr>
        <w:t xml:space="preserve"> </w:t>
      </w:r>
      <w:r w:rsidR="001B4E21">
        <w:rPr>
          <w:rFonts w:asciiTheme="minorHAnsi" w:hAnsiTheme="minorHAnsi" w:cstheme="minorHAnsi"/>
        </w:rPr>
        <w:t>de 2024</w:t>
      </w:r>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6A5CC380"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A1367D" w:rsidRPr="00B66479">
        <w:rPr>
          <w:rFonts w:asciiTheme="minorHAnsi" w:hAnsiTheme="minorHAnsi" w:cstheme="minorHAnsi"/>
          <w:b/>
        </w:rPr>
        <w:t>Administración Pública y Ciencias Políticas</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56FEE466" w14:textId="46D10FE1" w:rsidR="00C86C7B" w:rsidRDefault="001B4E21" w:rsidP="00C86C7B">
      <w:pPr>
        <w:spacing w:after="0"/>
        <w:jc w:val="both"/>
        <w:rPr>
          <w:rFonts w:asciiTheme="minorHAnsi" w:hAnsiTheme="minorHAnsi" w:cstheme="minorHAnsi"/>
          <w:b/>
        </w:rPr>
      </w:pPr>
      <w:bookmarkStart w:id="1" w:name="_Hlk152847423"/>
      <w:r>
        <w:rPr>
          <w:rFonts w:asciiTheme="minorHAnsi" w:hAnsiTheme="minorHAnsi" w:cstheme="minorHAnsi"/>
        </w:rPr>
        <w:t xml:space="preserve">                      </w:t>
      </w:r>
      <w:bookmarkStart w:id="2" w:name="_Hlk42550390"/>
      <w:bookmarkStart w:id="3"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Pr>
          <w:rFonts w:asciiTheme="minorHAnsi" w:hAnsiTheme="minorHAnsi" w:cstheme="minorHAnsi"/>
          <w:b/>
        </w:rPr>
        <w:t>22 de agosto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26 de agosto de 202</w:t>
      </w:r>
      <w:bookmarkEnd w:id="2"/>
      <w:r>
        <w:rPr>
          <w:rFonts w:asciiTheme="minorHAnsi" w:hAnsiTheme="minorHAnsi" w:cstheme="minorHAnsi"/>
          <w:b/>
        </w:rPr>
        <w:t>4</w:t>
      </w:r>
      <w:r>
        <w:rPr>
          <w:rFonts w:asciiTheme="minorHAnsi" w:hAnsiTheme="minorHAnsi" w:cstheme="minorHAnsi"/>
        </w:rPr>
        <w:t>.</w:t>
      </w:r>
      <w:bookmarkEnd w:id="3"/>
    </w:p>
    <w:bookmarkEnd w:id="1"/>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Default="00B66479" w:rsidP="00B66479">
      <w:pPr>
        <w:spacing w:after="0"/>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6115"/>
        <w:gridCol w:w="2112"/>
        <w:gridCol w:w="1123"/>
      </w:tblGrid>
      <w:tr w:rsidR="00B467B5" w:rsidRPr="00B66479" w14:paraId="7151DBAB" w14:textId="77777777" w:rsidTr="00850FE3">
        <w:trPr>
          <w:trHeight w:val="818"/>
        </w:trPr>
        <w:tc>
          <w:tcPr>
            <w:tcW w:w="6115" w:type="dxa"/>
            <w:vAlign w:val="center"/>
          </w:tcPr>
          <w:p w14:paraId="777E9B3B" w14:textId="77777777" w:rsidR="00B467B5" w:rsidRPr="00B66479" w:rsidRDefault="00B467B5" w:rsidP="00850FE3">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vAlign w:val="center"/>
          </w:tcPr>
          <w:p w14:paraId="4F1610D5" w14:textId="77777777" w:rsidR="00B467B5" w:rsidRPr="00B66479" w:rsidRDefault="00B467B5"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vAlign w:val="center"/>
          </w:tcPr>
          <w:p w14:paraId="1C909286" w14:textId="77777777" w:rsidR="00B467B5" w:rsidRPr="00B66479" w:rsidRDefault="00B467B5"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B467B5" w:rsidRPr="00B66479" w14:paraId="60C31AFA" w14:textId="77777777" w:rsidTr="00850FE3">
        <w:tc>
          <w:tcPr>
            <w:tcW w:w="6115" w:type="dxa"/>
            <w:vAlign w:val="center"/>
          </w:tcPr>
          <w:p w14:paraId="6C6529C7" w14:textId="77777777" w:rsidR="00B467B5" w:rsidRPr="00B66479" w:rsidRDefault="00B467B5" w:rsidP="00850FE3">
            <w:pPr>
              <w:spacing w:after="0" w:line="240" w:lineRule="auto"/>
              <w:rPr>
                <w:rFonts w:asciiTheme="minorHAnsi" w:hAnsiTheme="minorHAnsi" w:cstheme="minorHAnsi"/>
              </w:rPr>
            </w:pPr>
            <w:r>
              <w:rPr>
                <w:rFonts w:asciiTheme="minorHAnsi" w:hAnsiTheme="minorHAnsi" w:cstheme="minorHAnsi"/>
              </w:rPr>
              <w:t>Sistemas Avanzados de Organización y Métodos</w:t>
            </w:r>
          </w:p>
        </w:tc>
        <w:tc>
          <w:tcPr>
            <w:tcW w:w="2112" w:type="dxa"/>
            <w:vAlign w:val="center"/>
          </w:tcPr>
          <w:p w14:paraId="00009E79"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30285</w:t>
            </w:r>
          </w:p>
        </w:tc>
        <w:tc>
          <w:tcPr>
            <w:tcW w:w="1123" w:type="dxa"/>
            <w:vAlign w:val="center"/>
          </w:tcPr>
          <w:p w14:paraId="32CC4014" w14:textId="77777777" w:rsidR="00B467B5" w:rsidRPr="00B66479" w:rsidRDefault="00B467B5" w:rsidP="00850FE3">
            <w:pPr>
              <w:spacing w:after="0" w:line="240" w:lineRule="auto"/>
              <w:jc w:val="center"/>
              <w:rPr>
                <w:rFonts w:asciiTheme="minorHAnsi" w:hAnsiTheme="minorHAnsi" w:cstheme="minorHAnsi"/>
              </w:rPr>
            </w:pPr>
            <w:r w:rsidRPr="00B66479">
              <w:rPr>
                <w:rFonts w:asciiTheme="minorHAnsi" w:hAnsiTheme="minorHAnsi" w:cstheme="minorHAnsi"/>
              </w:rPr>
              <w:t>6</w:t>
            </w:r>
          </w:p>
        </w:tc>
      </w:tr>
      <w:tr w:rsidR="00B467B5" w:rsidRPr="00B66479" w14:paraId="5C245846" w14:textId="77777777" w:rsidTr="00850FE3">
        <w:tc>
          <w:tcPr>
            <w:tcW w:w="6115" w:type="dxa"/>
            <w:vAlign w:val="center"/>
          </w:tcPr>
          <w:p w14:paraId="37EEDD09" w14:textId="77777777" w:rsidR="00B467B5" w:rsidRPr="00B66479" w:rsidRDefault="00B467B5" w:rsidP="00850FE3">
            <w:pPr>
              <w:spacing w:after="0" w:line="240" w:lineRule="auto"/>
              <w:rPr>
                <w:rFonts w:asciiTheme="minorHAnsi" w:hAnsiTheme="minorHAnsi" w:cstheme="minorHAnsi"/>
              </w:rPr>
            </w:pPr>
            <w:r>
              <w:rPr>
                <w:rFonts w:asciiTheme="minorHAnsi" w:hAnsiTheme="minorHAnsi" w:cstheme="minorHAnsi"/>
              </w:rPr>
              <w:t>Temas Actuales de Administración Pública</w:t>
            </w:r>
          </w:p>
        </w:tc>
        <w:tc>
          <w:tcPr>
            <w:tcW w:w="2112" w:type="dxa"/>
            <w:vAlign w:val="center"/>
          </w:tcPr>
          <w:p w14:paraId="61A2718B"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30286</w:t>
            </w:r>
          </w:p>
        </w:tc>
        <w:tc>
          <w:tcPr>
            <w:tcW w:w="1123" w:type="dxa"/>
            <w:vAlign w:val="center"/>
          </w:tcPr>
          <w:p w14:paraId="2FEAC214"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6</w:t>
            </w:r>
          </w:p>
        </w:tc>
      </w:tr>
      <w:tr w:rsidR="00B467B5" w:rsidRPr="00B66479" w14:paraId="39ABD0F2" w14:textId="77777777" w:rsidTr="00850FE3">
        <w:tc>
          <w:tcPr>
            <w:tcW w:w="6115" w:type="dxa"/>
            <w:vAlign w:val="center"/>
          </w:tcPr>
          <w:p w14:paraId="795B5B8E" w14:textId="77777777" w:rsidR="00B467B5" w:rsidRPr="00B66479" w:rsidRDefault="00B467B5" w:rsidP="00850FE3">
            <w:pPr>
              <w:spacing w:after="0" w:line="240" w:lineRule="auto"/>
              <w:rPr>
                <w:rFonts w:asciiTheme="minorHAnsi" w:hAnsiTheme="minorHAnsi" w:cstheme="minorHAnsi"/>
              </w:rPr>
            </w:pPr>
            <w:r>
              <w:rPr>
                <w:rFonts w:asciiTheme="minorHAnsi" w:hAnsiTheme="minorHAnsi" w:cstheme="minorHAnsi"/>
              </w:rPr>
              <w:t>Gerencia Pública y Política Social</w:t>
            </w:r>
          </w:p>
        </w:tc>
        <w:tc>
          <w:tcPr>
            <w:tcW w:w="2112" w:type="dxa"/>
            <w:vAlign w:val="center"/>
          </w:tcPr>
          <w:p w14:paraId="40D44687"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30289</w:t>
            </w:r>
          </w:p>
        </w:tc>
        <w:tc>
          <w:tcPr>
            <w:tcW w:w="1123" w:type="dxa"/>
            <w:vAlign w:val="center"/>
          </w:tcPr>
          <w:p w14:paraId="2AA29145"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6</w:t>
            </w:r>
          </w:p>
        </w:tc>
      </w:tr>
      <w:tr w:rsidR="00B467B5" w:rsidRPr="00B66479" w14:paraId="523B4644" w14:textId="77777777" w:rsidTr="00850FE3">
        <w:tc>
          <w:tcPr>
            <w:tcW w:w="6115" w:type="dxa"/>
            <w:vAlign w:val="center"/>
          </w:tcPr>
          <w:p w14:paraId="0F7B9554" w14:textId="77777777" w:rsidR="00B467B5" w:rsidRPr="00B66479" w:rsidRDefault="00B467B5" w:rsidP="00850FE3">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vAlign w:val="center"/>
          </w:tcPr>
          <w:p w14:paraId="131C80F3" w14:textId="77777777" w:rsidR="00B467B5" w:rsidRPr="00B66479" w:rsidRDefault="00B467B5" w:rsidP="00850FE3">
            <w:pPr>
              <w:spacing w:after="0" w:line="240" w:lineRule="auto"/>
              <w:jc w:val="center"/>
              <w:rPr>
                <w:rFonts w:asciiTheme="minorHAnsi" w:hAnsiTheme="minorHAnsi" w:cstheme="minorHAnsi"/>
              </w:rPr>
            </w:pPr>
            <w:r>
              <w:rPr>
                <w:rFonts w:asciiTheme="minorHAnsi" w:hAnsiTheme="minorHAnsi" w:cstheme="minorHAnsi"/>
              </w:rPr>
              <w:t>30274</w:t>
            </w:r>
          </w:p>
        </w:tc>
        <w:tc>
          <w:tcPr>
            <w:tcW w:w="1123" w:type="dxa"/>
            <w:vAlign w:val="center"/>
          </w:tcPr>
          <w:p w14:paraId="478B9E0D" w14:textId="77777777" w:rsidR="00B467B5" w:rsidRPr="00B66479" w:rsidRDefault="00B467B5" w:rsidP="00850FE3">
            <w:pPr>
              <w:spacing w:after="0" w:line="240" w:lineRule="auto"/>
              <w:jc w:val="center"/>
              <w:rPr>
                <w:rFonts w:asciiTheme="minorHAnsi" w:hAnsiTheme="minorHAnsi" w:cstheme="minorHAnsi"/>
              </w:rPr>
            </w:pPr>
            <w:r w:rsidRPr="00B66479">
              <w:rPr>
                <w:rFonts w:asciiTheme="minorHAnsi" w:hAnsiTheme="minorHAnsi" w:cstheme="minorHAnsi"/>
              </w:rPr>
              <w:t>1</w:t>
            </w:r>
            <w:r>
              <w:rPr>
                <w:rFonts w:asciiTheme="minorHAnsi" w:hAnsiTheme="minorHAnsi" w:cstheme="minorHAnsi"/>
              </w:rPr>
              <w:t>0</w:t>
            </w:r>
          </w:p>
        </w:tc>
      </w:tr>
      <w:tr w:rsidR="00B467B5" w:rsidRPr="00B66479" w14:paraId="7D3DC861" w14:textId="77777777" w:rsidTr="00850FE3">
        <w:tc>
          <w:tcPr>
            <w:tcW w:w="6115" w:type="dxa"/>
            <w:vAlign w:val="center"/>
          </w:tcPr>
          <w:p w14:paraId="47038DF9" w14:textId="77777777" w:rsidR="00B467B5" w:rsidRPr="00B66479" w:rsidRDefault="00B467B5" w:rsidP="00850FE3">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vAlign w:val="center"/>
          </w:tcPr>
          <w:p w14:paraId="6E6A592E" w14:textId="77777777" w:rsidR="00B467B5" w:rsidRPr="00B66479" w:rsidRDefault="00B467B5" w:rsidP="00850FE3">
            <w:pPr>
              <w:spacing w:after="0" w:line="240" w:lineRule="auto"/>
              <w:jc w:val="center"/>
              <w:rPr>
                <w:rFonts w:asciiTheme="minorHAnsi" w:hAnsiTheme="minorHAnsi" w:cstheme="minorHAnsi"/>
              </w:rPr>
            </w:pPr>
          </w:p>
        </w:tc>
        <w:tc>
          <w:tcPr>
            <w:tcW w:w="1123" w:type="dxa"/>
            <w:vAlign w:val="center"/>
          </w:tcPr>
          <w:p w14:paraId="00EC1DBF" w14:textId="77777777" w:rsidR="00B467B5" w:rsidRPr="00B66479" w:rsidRDefault="00B467B5" w:rsidP="00850FE3">
            <w:pPr>
              <w:spacing w:after="0" w:line="240" w:lineRule="auto"/>
              <w:jc w:val="center"/>
              <w:rPr>
                <w:rFonts w:asciiTheme="minorHAnsi" w:hAnsiTheme="minorHAnsi" w:cstheme="minorHAnsi"/>
              </w:rPr>
            </w:pPr>
            <w:r w:rsidRPr="00B66479">
              <w:rPr>
                <w:rFonts w:asciiTheme="minorHAnsi" w:hAnsiTheme="minorHAnsi" w:cstheme="minorHAnsi"/>
              </w:rPr>
              <w:t>2</w:t>
            </w:r>
          </w:p>
        </w:tc>
      </w:tr>
    </w:tbl>
    <w:p w14:paraId="2ACB1B73" w14:textId="77777777" w:rsidR="00D71761" w:rsidRPr="00B66479" w:rsidRDefault="00D71761" w:rsidP="00B66479">
      <w:pPr>
        <w:spacing w:after="0"/>
        <w:jc w:val="both"/>
        <w:rPr>
          <w:rFonts w:asciiTheme="minorHAnsi" w:hAnsiTheme="minorHAnsi" w:cstheme="minorHAnsi"/>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B66479" w14:paraId="68725428" w14:textId="77777777" w:rsidTr="00FF7FCA">
        <w:tc>
          <w:tcPr>
            <w:tcW w:w="9350" w:type="dxa"/>
            <w:gridSpan w:val="3"/>
            <w:vAlign w:val="center"/>
          </w:tcPr>
          <w:p w14:paraId="520D7B4B" w14:textId="77777777" w:rsidR="00062E17" w:rsidRDefault="00062E17" w:rsidP="00B66479">
            <w:pPr>
              <w:spacing w:after="0" w:line="240" w:lineRule="auto"/>
              <w:jc w:val="center"/>
              <w:rPr>
                <w:rFonts w:asciiTheme="minorHAnsi" w:hAnsiTheme="minorHAnsi" w:cstheme="minorHAnsi"/>
                <w:b/>
              </w:rPr>
            </w:pPr>
          </w:p>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FF7FCA">
        <w:tc>
          <w:tcPr>
            <w:tcW w:w="4315" w:type="dxa"/>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FF7FCA">
        <w:tc>
          <w:tcPr>
            <w:tcW w:w="4315" w:type="dxa"/>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tcBorders>
              <w:top w:val="single" w:sz="4" w:space="0" w:color="auto"/>
            </w:tcBorders>
            <w:vAlign w:val="center"/>
          </w:tcPr>
          <w:p w14:paraId="0132AFE5" w14:textId="77777777"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62E17"/>
    <w:rsid w:val="000A384D"/>
    <w:rsid w:val="001A205C"/>
    <w:rsid w:val="001B4E21"/>
    <w:rsid w:val="00277AC9"/>
    <w:rsid w:val="00312D26"/>
    <w:rsid w:val="003E3588"/>
    <w:rsid w:val="004743ED"/>
    <w:rsid w:val="00532F36"/>
    <w:rsid w:val="0057197B"/>
    <w:rsid w:val="005D6FC9"/>
    <w:rsid w:val="00654B39"/>
    <w:rsid w:val="006F7A0B"/>
    <w:rsid w:val="00877C08"/>
    <w:rsid w:val="008F014A"/>
    <w:rsid w:val="009417D1"/>
    <w:rsid w:val="009851EC"/>
    <w:rsid w:val="00A1367D"/>
    <w:rsid w:val="00A57B29"/>
    <w:rsid w:val="00A675BE"/>
    <w:rsid w:val="00AC4177"/>
    <w:rsid w:val="00B37828"/>
    <w:rsid w:val="00B467B5"/>
    <w:rsid w:val="00B66479"/>
    <w:rsid w:val="00C569A2"/>
    <w:rsid w:val="00C63B28"/>
    <w:rsid w:val="00C86C7B"/>
    <w:rsid w:val="00D37322"/>
    <w:rsid w:val="00D71761"/>
    <w:rsid w:val="00E61500"/>
    <w:rsid w:val="00FA5375"/>
    <w:rsid w:val="00FD0035"/>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1276</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2</cp:revision>
  <dcterms:created xsi:type="dcterms:W3CDTF">2024-06-13T16:35:00Z</dcterms:created>
  <dcterms:modified xsi:type="dcterms:W3CDTF">2024-06-13T16:35:00Z</dcterms:modified>
</cp:coreProperties>
</file>